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DDB2" w14:textId="77777777" w:rsidR="007760B8" w:rsidRDefault="007760B8">
      <w:pPr>
        <w:pStyle w:val="Default"/>
      </w:pPr>
    </w:p>
    <w:p w14:paraId="3A77ED53" w14:textId="77777777" w:rsidR="007760B8" w:rsidRDefault="00000000">
      <w:pPr>
        <w:pStyle w:val="Default"/>
      </w:pPr>
      <w:r>
        <w:t xml:space="preserve">                             </w:t>
      </w:r>
    </w:p>
    <w:p w14:paraId="25D86624" w14:textId="77777777" w:rsidR="007760B8" w:rsidRDefault="007760B8">
      <w:pPr>
        <w:pStyle w:val="Standard"/>
        <w:widowControl w:val="0"/>
        <w:tabs>
          <w:tab w:val="left" w:pos="17880"/>
        </w:tabs>
        <w:autoSpaceDE w:val="0"/>
        <w:ind w:left="8940"/>
        <w:rPr>
          <w:rFonts w:hint="eastAsia"/>
          <w:sz w:val="22"/>
          <w:szCs w:val="22"/>
        </w:rPr>
      </w:pPr>
    </w:p>
    <w:p w14:paraId="79D33683" w14:textId="77777777" w:rsidR="007760B8" w:rsidRDefault="00000000">
      <w:pPr>
        <w:pStyle w:val="Standard"/>
        <w:jc w:val="center"/>
        <w:rPr>
          <w:rFonts w:hint="eastAsia"/>
        </w:rPr>
      </w:pPr>
      <w:r>
        <w:rPr>
          <w:rFonts w:ascii="Times New Roman" w:hAnsi="Times New Roman"/>
          <w:b/>
          <w:bCs/>
          <w:noProof/>
        </w:rPr>
        <w:drawing>
          <wp:anchor distT="0" distB="0" distL="114300" distR="114300" simplePos="0" relativeHeight="251658240" behindDoc="0" locked="0" layoutInCell="1" allowOverlap="1" wp14:anchorId="161DF42D" wp14:editId="162D293C">
            <wp:simplePos x="0" y="0"/>
            <wp:positionH relativeFrom="column">
              <wp:posOffset>324355</wp:posOffset>
            </wp:positionH>
            <wp:positionV relativeFrom="paragraph">
              <wp:posOffset>39236</wp:posOffset>
            </wp:positionV>
            <wp:extent cx="1098002" cy="918715"/>
            <wp:effectExtent l="0" t="0" r="0" b="0"/>
            <wp:wrapNone/>
            <wp:docPr id="1" name="Resim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098002" cy="918715"/>
                    </a:xfrm>
                    <a:prstGeom prst="rect">
                      <a:avLst/>
                    </a:prstGeom>
                    <a:noFill/>
                    <a:ln>
                      <a:noFill/>
                      <a:prstDash/>
                    </a:ln>
                  </pic:spPr>
                </pic:pic>
              </a:graphicData>
            </a:graphic>
          </wp:anchor>
        </w:drawing>
      </w:r>
      <w:r>
        <w:rPr>
          <w:rFonts w:ascii="Times New Roman" w:hAnsi="Times New Roman"/>
          <w:b/>
          <w:bCs/>
        </w:rPr>
        <w:t>T.C.</w:t>
      </w:r>
    </w:p>
    <w:p w14:paraId="36DF2BB6" w14:textId="77777777" w:rsidR="007760B8" w:rsidRDefault="00000000">
      <w:pPr>
        <w:pStyle w:val="Standard"/>
        <w:jc w:val="center"/>
        <w:rPr>
          <w:rFonts w:hint="eastAsia"/>
        </w:rPr>
      </w:pPr>
      <w:r>
        <w:rPr>
          <w:rFonts w:ascii="Times New Roman" w:hAnsi="Times New Roman"/>
          <w:b/>
          <w:bCs/>
          <w:color w:val="232323"/>
        </w:rPr>
        <w:t>SAĞLIK BAKANLIĞI</w:t>
      </w:r>
      <w:r>
        <w:rPr>
          <w:rFonts w:ascii="Times New Roman" w:hAnsi="Times New Roman"/>
          <w:b/>
          <w:bCs/>
          <w:color w:val="232323"/>
        </w:rPr>
        <w:br/>
        <w:t>İL SAĞLIK MÜDÜRLÜĞÜ</w:t>
      </w:r>
    </w:p>
    <w:p w14:paraId="2A9CC327" w14:textId="77777777" w:rsidR="007760B8" w:rsidRDefault="00000000">
      <w:pPr>
        <w:pStyle w:val="Textbody"/>
        <w:spacing w:after="0"/>
        <w:jc w:val="center"/>
        <w:rPr>
          <w:rFonts w:ascii="Times New Roman" w:hAnsi="Times New Roman"/>
          <w:b/>
          <w:bCs/>
          <w:color w:val="232323"/>
        </w:rPr>
      </w:pPr>
      <w:r>
        <w:rPr>
          <w:rFonts w:ascii="Times New Roman" w:hAnsi="Times New Roman"/>
          <w:b/>
          <w:bCs/>
          <w:color w:val="232323"/>
        </w:rPr>
        <w:t>Ankara Etlik Şehir Hastanesi</w:t>
      </w:r>
    </w:p>
    <w:p w14:paraId="5AF7876F" w14:textId="77777777" w:rsidR="007760B8" w:rsidRDefault="007760B8">
      <w:pPr>
        <w:pStyle w:val="Standard"/>
        <w:rPr>
          <w:rFonts w:ascii="Times New Roman" w:hAnsi="Times New Roman"/>
        </w:rPr>
      </w:pPr>
    </w:p>
    <w:p w14:paraId="6513861D" w14:textId="77777777" w:rsidR="007760B8" w:rsidRDefault="00000000">
      <w:pPr>
        <w:pStyle w:val="Default"/>
      </w:pPr>
      <w:r>
        <w:t xml:space="preserve">                                                                              </w:t>
      </w:r>
    </w:p>
    <w:p w14:paraId="390CE9BE" w14:textId="77777777" w:rsidR="007760B8" w:rsidRDefault="007760B8">
      <w:pPr>
        <w:pStyle w:val="Default"/>
      </w:pPr>
    </w:p>
    <w:p w14:paraId="3F6FE462" w14:textId="77777777" w:rsidR="007760B8" w:rsidRDefault="00000000">
      <w:pPr>
        <w:pStyle w:val="Default"/>
      </w:pPr>
      <w:r>
        <w:t xml:space="preserve">                                                                                                                                         .../.../</w:t>
      </w:r>
      <w:proofErr w:type="gramStart"/>
      <w:r>
        <w:t>20..</w:t>
      </w:r>
      <w:proofErr w:type="gramEnd"/>
    </w:p>
    <w:p w14:paraId="42994C95" w14:textId="77777777" w:rsidR="007760B8" w:rsidRDefault="007760B8">
      <w:pPr>
        <w:pStyle w:val="Default"/>
        <w:jc w:val="center"/>
        <w:rPr>
          <w:b/>
          <w:sz w:val="23"/>
        </w:rPr>
      </w:pPr>
    </w:p>
    <w:p w14:paraId="0E1BC6D3" w14:textId="77777777" w:rsidR="007760B8" w:rsidRDefault="007760B8">
      <w:pPr>
        <w:pStyle w:val="Default"/>
        <w:jc w:val="center"/>
        <w:rPr>
          <w:b/>
          <w:sz w:val="23"/>
        </w:rPr>
      </w:pPr>
    </w:p>
    <w:p w14:paraId="5AA74632" w14:textId="77777777" w:rsidR="007760B8" w:rsidRDefault="007760B8">
      <w:pPr>
        <w:pStyle w:val="Default"/>
        <w:jc w:val="center"/>
        <w:rPr>
          <w:b/>
          <w:sz w:val="23"/>
        </w:rPr>
      </w:pPr>
    </w:p>
    <w:p w14:paraId="5E3CD92F" w14:textId="77777777" w:rsidR="007760B8" w:rsidRDefault="007760B8">
      <w:pPr>
        <w:pStyle w:val="Default"/>
        <w:jc w:val="center"/>
        <w:rPr>
          <w:b/>
        </w:rPr>
      </w:pPr>
    </w:p>
    <w:p w14:paraId="5F64C4ED" w14:textId="77777777" w:rsidR="007760B8" w:rsidRDefault="00000000">
      <w:pPr>
        <w:pStyle w:val="Default"/>
        <w:jc w:val="center"/>
        <w:rPr>
          <w:b/>
        </w:rPr>
      </w:pPr>
      <w:r>
        <w:rPr>
          <w:b/>
        </w:rPr>
        <w:t>TAAHHÜTNAME</w:t>
      </w:r>
    </w:p>
    <w:p w14:paraId="37E3A4AB" w14:textId="77777777" w:rsidR="007760B8" w:rsidRDefault="007760B8">
      <w:pPr>
        <w:pStyle w:val="Default"/>
        <w:jc w:val="center"/>
        <w:rPr>
          <w:b/>
        </w:rPr>
      </w:pPr>
    </w:p>
    <w:p w14:paraId="33311587" w14:textId="77777777" w:rsidR="007760B8" w:rsidRDefault="00000000">
      <w:pPr>
        <w:pStyle w:val="Default"/>
        <w:jc w:val="both"/>
      </w:pPr>
      <w:r>
        <w:t>Ankara Etlik Şehir Hastanesi; Gelir Tahakkuk Birim Sorumlusuna</w:t>
      </w:r>
    </w:p>
    <w:p w14:paraId="7D13BAF9" w14:textId="77777777" w:rsidR="007760B8" w:rsidRDefault="00000000">
      <w:pPr>
        <w:pStyle w:val="Standard"/>
        <w:jc w:val="both"/>
        <w:rPr>
          <w:rFonts w:ascii="Times New Roman" w:hAnsi="Times New Roman"/>
        </w:rPr>
      </w:pPr>
      <w:r>
        <w:rPr>
          <w:rFonts w:ascii="Times New Roman" w:hAnsi="Times New Roman"/>
        </w:rPr>
        <w:t xml:space="preserve">’’……………………………………. ’’başlıklı yapılacak olan çalışmada tüm giderlerin …………(proje kodu yazınız) projesi kapsamında ve/veya tarafımdan ve/veya destekleyici firma tarafından karşılanacağını; klinik araştırmanın finansmanının herhangi bir şekilde kısmen ya da tamamen sağlık güvencesi veren sosyal güvenlik kuruluşlarına veya hastane döner sermayesine yansıtılmayacağını  çalışmaya katılan aşağıda imzaları bulunan araştırmacılar olarak Helsinki Bildirgesinin, İyi Klinik Uygulamalar (IKU) Kılavuzu ve İyi </w:t>
      </w:r>
      <w:proofErr w:type="spellStart"/>
      <w:r>
        <w:rPr>
          <w:rFonts w:ascii="Times New Roman" w:hAnsi="Times New Roman"/>
        </w:rPr>
        <w:t>Laboratuar</w:t>
      </w:r>
      <w:proofErr w:type="spellEnd"/>
      <w:r>
        <w:rPr>
          <w:rFonts w:ascii="Times New Roman" w:hAnsi="Times New Roman"/>
        </w:rPr>
        <w:t xml:space="preserve"> Uygulamaları (ILU) Kılavuzunun güncel tarihlilerini okuduğumuzu, çalışmanın Helsinki Bildirgesi, İKU/</w:t>
      </w:r>
      <w:proofErr w:type="spellStart"/>
      <w:r>
        <w:rPr>
          <w:rFonts w:ascii="Times New Roman" w:hAnsi="Times New Roman"/>
        </w:rPr>
        <w:t>İLU’ya</w:t>
      </w:r>
      <w:proofErr w:type="spellEnd"/>
      <w:r>
        <w:rPr>
          <w:rFonts w:ascii="Times New Roman" w:hAnsi="Times New Roman"/>
        </w:rPr>
        <w:t xml:space="preserve"> uygun yürütüleceğini, çalışmada doğabilecek her türlü hukuki ve mali sorumluluğu üstlendiğimizi ve çalışmayla ilgili olarak çalışmaya katılan tüm birim ve elemanların bilgilendirildiğini beyan ve taahhüt ederiz.</w:t>
      </w:r>
    </w:p>
    <w:p w14:paraId="78F8E7FA" w14:textId="77777777" w:rsidR="007760B8" w:rsidRDefault="007760B8">
      <w:pPr>
        <w:pStyle w:val="Standard"/>
        <w:rPr>
          <w:rFonts w:ascii="Times New Roman" w:hAnsi="Times New Roman"/>
        </w:rPr>
      </w:pPr>
    </w:p>
    <w:p w14:paraId="7FE85608" w14:textId="77777777" w:rsidR="007760B8" w:rsidRDefault="007760B8">
      <w:pPr>
        <w:pStyle w:val="Standard"/>
        <w:spacing w:line="360" w:lineRule="auto"/>
        <w:jc w:val="both"/>
        <w:rPr>
          <w:rFonts w:ascii="Times New Roman" w:hAnsi="Times New Roman"/>
        </w:rPr>
      </w:pPr>
    </w:p>
    <w:p w14:paraId="0F39669F" w14:textId="77777777" w:rsidR="007760B8" w:rsidRDefault="007760B8">
      <w:pPr>
        <w:pStyle w:val="Standard"/>
        <w:rPr>
          <w:rFonts w:ascii="Times New Roman" w:hAnsi="Times New Roman"/>
        </w:rPr>
      </w:pPr>
    </w:p>
    <w:p w14:paraId="2822A307" w14:textId="77777777" w:rsidR="007760B8" w:rsidRDefault="00000000">
      <w:pPr>
        <w:pStyle w:val="Standard"/>
        <w:rPr>
          <w:rFonts w:ascii="Times New Roman" w:hAnsi="Times New Roman"/>
        </w:rPr>
      </w:pPr>
      <w:r>
        <w:rPr>
          <w:rFonts w:ascii="Times New Roman" w:hAnsi="Times New Roman"/>
        </w:rPr>
        <w:t>Sorumlu Araştırmacı                                                                                 İmza</w:t>
      </w:r>
    </w:p>
    <w:p w14:paraId="53D4FF09" w14:textId="77777777" w:rsidR="007760B8" w:rsidRDefault="007760B8">
      <w:pPr>
        <w:pStyle w:val="Standard"/>
        <w:rPr>
          <w:rFonts w:ascii="Times New Roman" w:hAnsi="Times New Roman"/>
        </w:rPr>
      </w:pPr>
    </w:p>
    <w:p w14:paraId="2D48DEA7" w14:textId="77777777" w:rsidR="007760B8" w:rsidRDefault="007760B8">
      <w:pPr>
        <w:pStyle w:val="Standard"/>
        <w:rPr>
          <w:rFonts w:ascii="Times New Roman" w:hAnsi="Times New Roman"/>
        </w:rPr>
      </w:pPr>
    </w:p>
    <w:p w14:paraId="5F927319" w14:textId="77777777" w:rsidR="007760B8" w:rsidRDefault="007760B8">
      <w:pPr>
        <w:pStyle w:val="Standard"/>
        <w:rPr>
          <w:rFonts w:ascii="Times New Roman" w:hAnsi="Times New Roman"/>
        </w:rPr>
      </w:pPr>
    </w:p>
    <w:p w14:paraId="10567C66" w14:textId="77777777" w:rsidR="007760B8" w:rsidRDefault="00000000">
      <w:pPr>
        <w:pStyle w:val="Standard"/>
        <w:rPr>
          <w:rFonts w:ascii="Times New Roman" w:hAnsi="Times New Roman"/>
        </w:rPr>
      </w:pPr>
      <w:r>
        <w:rPr>
          <w:rFonts w:ascii="Times New Roman" w:hAnsi="Times New Roman"/>
        </w:rPr>
        <w:t>Yardımcı   Araştırmacılar                                                                           İmza</w:t>
      </w:r>
    </w:p>
    <w:p w14:paraId="60EF0143" w14:textId="77777777" w:rsidR="007760B8" w:rsidRDefault="00000000">
      <w:pPr>
        <w:pStyle w:val="Standard"/>
        <w:rPr>
          <w:rFonts w:ascii="Times New Roman" w:hAnsi="Times New Roman"/>
        </w:rPr>
      </w:pPr>
      <w:r>
        <w:rPr>
          <w:rFonts w:ascii="Times New Roman" w:hAnsi="Times New Roman"/>
        </w:rPr>
        <w:t xml:space="preserve">                            </w:t>
      </w:r>
    </w:p>
    <w:p w14:paraId="4C10479F" w14:textId="77777777" w:rsidR="007760B8" w:rsidRDefault="007760B8">
      <w:pPr>
        <w:pStyle w:val="Standard"/>
        <w:rPr>
          <w:rFonts w:ascii="Times New Roman" w:hAnsi="Times New Roman"/>
        </w:rPr>
      </w:pPr>
    </w:p>
    <w:p w14:paraId="27988843" w14:textId="77777777" w:rsidR="007760B8" w:rsidRDefault="007760B8">
      <w:pPr>
        <w:pStyle w:val="Standard"/>
        <w:rPr>
          <w:rFonts w:ascii="Times New Roman" w:hAnsi="Times New Roman"/>
        </w:rPr>
      </w:pPr>
    </w:p>
    <w:p w14:paraId="21B04297" w14:textId="77777777" w:rsidR="007760B8" w:rsidRDefault="007760B8">
      <w:pPr>
        <w:pStyle w:val="Standard"/>
        <w:rPr>
          <w:rFonts w:ascii="Times New Roman" w:hAnsi="Times New Roman"/>
        </w:rPr>
      </w:pPr>
    </w:p>
    <w:p w14:paraId="01F762F1" w14:textId="77777777" w:rsidR="007760B8" w:rsidRDefault="00000000">
      <w:pPr>
        <w:pStyle w:val="Standard"/>
        <w:rPr>
          <w:rFonts w:ascii="Times New Roman" w:hAnsi="Times New Roman"/>
        </w:rPr>
      </w:pPr>
      <w:r>
        <w:rPr>
          <w:rFonts w:ascii="Times New Roman" w:hAnsi="Times New Roman"/>
        </w:rPr>
        <w:t xml:space="preserve">                                                                  </w:t>
      </w:r>
    </w:p>
    <w:p w14:paraId="0A9B60FD" w14:textId="77777777" w:rsidR="007760B8" w:rsidRDefault="00000000">
      <w:pPr>
        <w:pStyle w:val="Standard"/>
        <w:rPr>
          <w:rFonts w:ascii="Times New Roman" w:hAnsi="Times New Roman"/>
        </w:rPr>
      </w:pPr>
      <w:r>
        <w:rPr>
          <w:rFonts w:ascii="Times New Roman" w:hAnsi="Times New Roman"/>
        </w:rPr>
        <w:t xml:space="preserve">                                                              UYGUNDUR</w:t>
      </w:r>
    </w:p>
    <w:p w14:paraId="05E48E8D" w14:textId="77777777" w:rsidR="007760B8" w:rsidRDefault="00000000">
      <w:pPr>
        <w:pStyle w:val="Standard"/>
        <w:rPr>
          <w:rFonts w:ascii="Times New Roman" w:hAnsi="Times New Roman"/>
        </w:rPr>
      </w:pPr>
      <w:r>
        <w:rPr>
          <w:rFonts w:ascii="Times New Roman" w:hAnsi="Times New Roman"/>
        </w:rPr>
        <w:t xml:space="preserve">                                                                     İmza</w:t>
      </w:r>
    </w:p>
    <w:p w14:paraId="2C3D6A04" w14:textId="77777777" w:rsidR="007760B8" w:rsidRDefault="00000000">
      <w:pPr>
        <w:pStyle w:val="Standard"/>
        <w:rPr>
          <w:rFonts w:ascii="Times New Roman" w:hAnsi="Times New Roman"/>
        </w:rPr>
      </w:pPr>
      <w:r>
        <w:rPr>
          <w:rFonts w:ascii="Times New Roman" w:hAnsi="Times New Roman"/>
        </w:rPr>
        <w:t xml:space="preserve">                                                                Adı-Soyadı</w:t>
      </w:r>
    </w:p>
    <w:p w14:paraId="4B18EBE1" w14:textId="77777777" w:rsidR="007760B8" w:rsidRDefault="00000000">
      <w:pPr>
        <w:pStyle w:val="Standard"/>
        <w:rPr>
          <w:rFonts w:hint="eastAsia"/>
        </w:rPr>
      </w:pPr>
      <w:r>
        <w:rPr>
          <w:rFonts w:ascii="Times New Roman" w:hAnsi="Times New Roman"/>
        </w:rPr>
        <w:t xml:space="preserve">                                                Gelir Tahakkuk Birim Sorumlusu  </w:t>
      </w:r>
    </w:p>
    <w:sectPr w:rsidR="007760B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8CC1" w14:textId="77777777" w:rsidR="00E77E10" w:rsidRDefault="00E77E10">
      <w:pPr>
        <w:rPr>
          <w:rFonts w:hint="eastAsia"/>
        </w:rPr>
      </w:pPr>
      <w:r>
        <w:separator/>
      </w:r>
    </w:p>
  </w:endnote>
  <w:endnote w:type="continuationSeparator" w:id="0">
    <w:p w14:paraId="6F434F1B" w14:textId="77777777" w:rsidR="00E77E10" w:rsidRDefault="00E77E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913D" w14:textId="77777777" w:rsidR="00E77E10" w:rsidRDefault="00E77E10">
      <w:pPr>
        <w:rPr>
          <w:rFonts w:hint="eastAsia"/>
        </w:rPr>
      </w:pPr>
      <w:r>
        <w:rPr>
          <w:color w:val="000000"/>
        </w:rPr>
        <w:separator/>
      </w:r>
    </w:p>
  </w:footnote>
  <w:footnote w:type="continuationSeparator" w:id="0">
    <w:p w14:paraId="1DBB11F8" w14:textId="77777777" w:rsidR="00E77E10" w:rsidRDefault="00E77E1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760B8"/>
    <w:rsid w:val="007760B8"/>
    <w:rsid w:val="008D48F1"/>
    <w:rsid w:val="00E77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1517"/>
  <w15:docId w15:val="{B37FC596-8207-46A3-8269-CB7DE775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etikkurulu</dc:creator>
  <cp:lastModifiedBy>k155159</cp:lastModifiedBy>
  <cp:revision>2</cp:revision>
  <cp:lastPrinted>2022-12-20T11:04:00Z</cp:lastPrinted>
  <dcterms:created xsi:type="dcterms:W3CDTF">2023-01-17T07:00:00Z</dcterms:created>
  <dcterms:modified xsi:type="dcterms:W3CDTF">2023-01-17T07:00:00Z</dcterms:modified>
</cp:coreProperties>
</file>